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ноября 2022 г. N 704-пп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УСТАНОВЛЕНИИ МИНИМАЛЬНОГО РАЗМЕРА ВЗНОСА НА КАПИТАЛЬНЫЙ</w:t>
      </w:r>
    </w:p>
    <w:p>
      <w:pPr>
        <w:pStyle w:val="2"/>
        <w:jc w:val="center"/>
      </w:pPr>
      <w:r>
        <w:rPr>
          <w:sz w:val="20"/>
        </w:rPr>
        <w:t xml:space="preserve">РЕМОНТ ОБЩЕГО ИМУЩЕСТВА В МНОГОКВАРТИРНЫХ ДОМАХ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 НА 2023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</w:t>
      </w:r>
      <w:hyperlink w:history="0" r:id="rId6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пункта 8.1 статьи 156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7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 и создания условий для формирования фондов капитального ремонта общего имущества в многоквартирных домах, расположенных на территории Белгородской области,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Установить минимальный размер взноса на капитальный ремонт общего имущества в многоквартирных домах на территории Белгородской области на 2023 год в размере: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- 10,01 рубля на 1 кв. метр общей площади жилого (нежилого) помещения в месяц для многоквартирных домов с лифтовым оборудованием;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- 9,79 рубля на 1 кв. метр общей площади жилого (нежилого) помещения в месяц для многоквартирных домов без лифтового оборудования.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28.11.2022 N 704-пп</w:t>
            <w:br/>
            <w:t>"Об установлении минимального размера взноса на кап...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28.11.2022 N 704-пп "Об установлении минимального размера взноса на кап...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consultantplus://offline/ref=BBA506F93F8DEDB928989FBB145095F6A07DCC71E2F72FDAD18B91135736C5AC880B7F56E85DB11824DFF04B91C491A2E3DDAEEC5BV9Q8J" TargetMode = "External"/>
	<Relationship Id="rId7" Type="http://schemas.openxmlformats.org/officeDocument/2006/relationships/hyperlink" Target="consultantplus://offline/ref=BBA506F93F8DEDB9289881B6023CCFFBA072947DE3F2248B89D4CA4E003FCFFBCF442614A556BB4C759AA0449892DEE6B3CEAEEE479B7728AE9FFAV4Q8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28.11.2022 N 704-пп
"Об установлении минимального размера взноса на капитальный ремонт общего имущества в многоквартирных домах на территории Белгородской области на 2023 год"</dc:title>
  <dcterms:created xsi:type="dcterms:W3CDTF">2023-05-22T09:16:21Z</dcterms:created>
</cp:coreProperties>
</file>